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C3482" w:rsidRDefault="00FC3482" w:rsidP="00FC3482">
      <w:pPr>
        <w:autoSpaceDE w:val="0"/>
        <w:autoSpaceDN w:val="0"/>
        <w:adjustRightInd w:val="0"/>
        <w:jc w:val="both"/>
        <w:rPr>
          <w:rFonts w:ascii="Arial" w:hAnsi="Arial" w:cs="Arial"/>
          <w:lang w:val="es-MX"/>
        </w:rPr>
      </w:pPr>
    </w:p>
    <w:p w:rsidR="00FC3482" w:rsidRPr="00FC3482" w:rsidRDefault="00FC3482" w:rsidP="00FC3482">
      <w:pPr>
        <w:autoSpaceDE w:val="0"/>
        <w:autoSpaceDN w:val="0"/>
        <w:adjustRightInd w:val="0"/>
        <w:jc w:val="both"/>
        <w:rPr>
          <w:rFonts w:ascii="Arial" w:hAnsi="Arial" w:cs="Arial"/>
          <w:lang w:val="es-MX"/>
        </w:rPr>
      </w:pPr>
      <w:r w:rsidRPr="00FC3482">
        <w:rPr>
          <w:rFonts w:ascii="Arial" w:hAnsi="Arial" w:cs="Arial"/>
          <w:lang w:val="es-MX"/>
        </w:rPr>
        <w:t>Pienso que son necesarias las instituciones creadas por el Estado para la protección y prevención de la violencia contra las mujeres, las disidencias y las niñeces. Aunque estas instituciones no funcionen de manera ideal, tal como se espera o como fueron planteadas, considero que su existencia es necesaria. Sin embargo, también pienso que debemos entender que miles de años de violencia no pueden resolverse únicamente mediante la creación de un espacio institucional. Se necesitan muchos más años de trabajo, reflexión y transformación para poder comprender la violencia en toda su complejidad.</w:t>
      </w:r>
    </w:p>
    <w:p w:rsidR="00FC3482" w:rsidRPr="00FC3482" w:rsidRDefault="00FC3482" w:rsidP="00FC3482">
      <w:pPr>
        <w:autoSpaceDE w:val="0"/>
        <w:autoSpaceDN w:val="0"/>
        <w:adjustRightInd w:val="0"/>
        <w:jc w:val="both"/>
        <w:rPr>
          <w:rFonts w:ascii="Arial" w:hAnsi="Arial" w:cs="Arial"/>
          <w:lang w:val="es-MX"/>
        </w:rPr>
      </w:pPr>
    </w:p>
    <w:p w:rsidR="00FC3482" w:rsidRPr="00FC3482" w:rsidRDefault="00FC3482" w:rsidP="00FC3482">
      <w:pPr>
        <w:autoSpaceDE w:val="0"/>
        <w:autoSpaceDN w:val="0"/>
        <w:adjustRightInd w:val="0"/>
        <w:jc w:val="both"/>
        <w:rPr>
          <w:rFonts w:ascii="Arial" w:hAnsi="Arial" w:cs="Arial"/>
          <w:lang w:val="es-MX"/>
        </w:rPr>
      </w:pPr>
      <w:r w:rsidRPr="00FC3482">
        <w:rPr>
          <w:rFonts w:ascii="Arial" w:hAnsi="Arial" w:cs="Arial"/>
          <w:lang w:val="es-MX"/>
        </w:rPr>
        <w:t xml:space="preserve">A partir de esto, </w:t>
      </w:r>
      <w:r w:rsidRPr="00FC3482">
        <w:rPr>
          <w:rFonts w:ascii="Arial" w:hAnsi="Arial" w:cs="Arial"/>
          <w:lang w:val="es-MX"/>
        </w:rPr>
        <w:t>creo que es</w:t>
      </w:r>
      <w:r w:rsidRPr="00FC3482">
        <w:rPr>
          <w:rFonts w:ascii="Arial" w:hAnsi="Arial" w:cs="Arial"/>
          <w:lang w:val="es-MX"/>
        </w:rPr>
        <w:t xml:space="preserve"> importante pensar que las instituciones creadas para prevenir y enfrentar la violencia también pueden convertirse, de alguna manera, en espacios donde las personas usuarias experimenten violencia. Esto no necesariamente ocurre porque quienes trabajan en ellas tengan la intención de violentar, sino porque en el encuentro entre la institución y quien recurre a ella también entran en juego las subjetividades de ambas partes.</w:t>
      </w:r>
    </w:p>
    <w:p w:rsidR="00FC3482" w:rsidRPr="00FC3482" w:rsidRDefault="00FC3482" w:rsidP="00FC3482">
      <w:pPr>
        <w:autoSpaceDE w:val="0"/>
        <w:autoSpaceDN w:val="0"/>
        <w:adjustRightInd w:val="0"/>
        <w:jc w:val="both"/>
        <w:rPr>
          <w:rFonts w:ascii="Arial" w:hAnsi="Arial" w:cs="Arial"/>
          <w:lang w:val="es-MX"/>
        </w:rPr>
      </w:pPr>
    </w:p>
    <w:p w:rsidR="00FC3482" w:rsidRPr="00FC3482" w:rsidRDefault="00FC3482" w:rsidP="00FC3482">
      <w:pPr>
        <w:autoSpaceDE w:val="0"/>
        <w:autoSpaceDN w:val="0"/>
        <w:adjustRightInd w:val="0"/>
        <w:jc w:val="both"/>
        <w:rPr>
          <w:rFonts w:ascii="Arial" w:hAnsi="Arial" w:cs="Arial"/>
          <w:lang w:val="es-MX"/>
        </w:rPr>
      </w:pPr>
      <w:r w:rsidRPr="00FC3482">
        <w:rPr>
          <w:rFonts w:ascii="Arial" w:hAnsi="Arial" w:cs="Arial"/>
          <w:lang w:val="es-MX"/>
        </w:rPr>
        <w:t>Lo que para una usuaria puede constituir una experiencia de violencia quizás no sea vivido de la misma manera por otra persona. Del mismo modo, aquello que una integrante de la institución debe realizar en función de las responsabilidades y facultades que le han sido otorgadas puede ser experimentado como violento por la usuaria que recurre a ella. En este encuentro también aparece la subjetividad de quien ocupa ese lugar institucional, y esta puede entrar en tensión con aquello que la usuaria necesita o espera encontrar.</w:t>
      </w:r>
    </w:p>
    <w:p w:rsidR="00FC3482" w:rsidRPr="00FC3482" w:rsidRDefault="00FC3482" w:rsidP="00FC3482">
      <w:pPr>
        <w:autoSpaceDE w:val="0"/>
        <w:autoSpaceDN w:val="0"/>
        <w:adjustRightInd w:val="0"/>
        <w:jc w:val="both"/>
        <w:rPr>
          <w:rFonts w:ascii="Arial" w:hAnsi="Arial" w:cs="Arial"/>
          <w:lang w:val="es-MX"/>
        </w:rPr>
      </w:pPr>
    </w:p>
    <w:p w:rsidR="00FC3482" w:rsidRPr="00FC3482" w:rsidRDefault="00FC3482" w:rsidP="00FC3482">
      <w:pPr>
        <w:autoSpaceDE w:val="0"/>
        <w:autoSpaceDN w:val="0"/>
        <w:adjustRightInd w:val="0"/>
        <w:jc w:val="both"/>
        <w:rPr>
          <w:rFonts w:ascii="Arial" w:hAnsi="Arial" w:cs="Arial"/>
          <w:lang w:val="es-MX"/>
        </w:rPr>
      </w:pPr>
      <w:r w:rsidRPr="00FC3482">
        <w:rPr>
          <w:rFonts w:ascii="Arial" w:hAnsi="Arial" w:cs="Arial"/>
          <w:lang w:val="es-MX"/>
        </w:rPr>
        <w:t>Por eso, pensar la violencia dentro del sistema público implica también preguntarnos por aquello que sucede en estos encuentros: qué puede producir una institución, incluso cuando su propósito es proteger; qué lugar se le da a la experiencia de quien consulta; y cómo las normas, responsabilidades y formas de funcionamiento institucional pueden relacionarse con esa experiencia.</w:t>
      </w:r>
    </w:p>
    <w:p w:rsidR="00FC3482" w:rsidRPr="00FC3482" w:rsidRDefault="00FC3482" w:rsidP="00FC3482">
      <w:pPr>
        <w:autoSpaceDE w:val="0"/>
        <w:autoSpaceDN w:val="0"/>
        <w:adjustRightInd w:val="0"/>
        <w:jc w:val="both"/>
        <w:rPr>
          <w:rFonts w:ascii="Arial" w:hAnsi="Arial" w:cs="Arial"/>
          <w:lang w:val="es-MX"/>
        </w:rPr>
      </w:pPr>
    </w:p>
    <w:p w:rsidR="00FC3482" w:rsidRDefault="00FC3482" w:rsidP="00FC3482">
      <w:pPr>
        <w:autoSpaceDE w:val="0"/>
        <w:autoSpaceDN w:val="0"/>
        <w:adjustRightInd w:val="0"/>
        <w:jc w:val="both"/>
        <w:rPr>
          <w:rFonts w:ascii="AppleSystemUIFont" w:hAnsi="AppleSystemUIFont" w:cs="AppleSystemUIFont"/>
          <w:sz w:val="26"/>
          <w:szCs w:val="26"/>
          <w:lang w:val="es-MX"/>
        </w:rPr>
      </w:pPr>
      <w:r w:rsidRPr="00FC3482">
        <w:rPr>
          <w:rFonts w:ascii="Arial" w:hAnsi="Arial" w:cs="Arial"/>
          <w:lang w:val="es-MX"/>
        </w:rPr>
        <w:t>Sin embargo, más allá de esta posibilidad de violencia y de la dimensión subjetiva que atraviesa estos encuentros, persiste en mí la idea de que la lucha contra la violencia nunca podría hacerse de manera individual. El dolor de quienes han vivido violencia no puede quedar únicamente en manos de una institución ni tampoco recaer exclusivamente sobre quien la padece. Es necesario que este trabajo pueda ser conjunto: entre las instituciones, la sociedad y, sobre todo, las personas que viven estas experienci</w:t>
      </w:r>
      <w:r w:rsidRPr="00FC3482">
        <w:rPr>
          <w:rFonts w:ascii="Arial" w:hAnsi="Arial" w:cs="Arial"/>
          <w:lang w:val="es-MX"/>
        </w:rPr>
        <w:t>as y desde ese enfoque ir mejorando y encontrando</w:t>
      </w:r>
      <w:r>
        <w:rPr>
          <w:rFonts w:ascii="AppleSystemUIFont" w:hAnsi="AppleSystemUIFont" w:cs="AppleSystemUIFont"/>
          <w:sz w:val="26"/>
          <w:szCs w:val="26"/>
          <w:lang w:val="es-MX"/>
        </w:rPr>
        <w:t xml:space="preserve"> respuestas y soluciones.</w:t>
      </w:r>
    </w:p>
    <w:p w:rsidR="00FC3482" w:rsidRDefault="00FC3482" w:rsidP="00FC3482">
      <w:pPr>
        <w:autoSpaceDE w:val="0"/>
        <w:autoSpaceDN w:val="0"/>
        <w:adjustRightInd w:val="0"/>
        <w:rPr>
          <w:rFonts w:ascii="AppleSystemUIFont" w:hAnsi="AppleSystemUIFont" w:cs="AppleSystemUIFont"/>
          <w:sz w:val="26"/>
          <w:szCs w:val="26"/>
          <w:lang w:val="es-MX"/>
        </w:rPr>
      </w:pPr>
    </w:p>
    <w:p w:rsidR="00FC3482" w:rsidRPr="000B2561" w:rsidRDefault="00FC3482"/>
    <w:sectPr w:rsidR="00FC3482" w:rsidRPr="000B2561">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561"/>
    <w:rsid w:val="000B2561"/>
    <w:rsid w:val="00290D17"/>
    <w:rsid w:val="003A138A"/>
    <w:rsid w:val="008F0044"/>
    <w:rsid w:val="00B26105"/>
    <w:rsid w:val="00DD0CFE"/>
    <w:rsid w:val="00E4693C"/>
    <w:rsid w:val="00FB6A2B"/>
    <w:rsid w:val="00FC3482"/>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6DC25FA2"/>
  <w15:chartTrackingRefBased/>
  <w15:docId w15:val="{3E9F8682-9ED0-4749-B4CF-565FA89A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392</Words>
  <Characters>2162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Coimbra</dc:creator>
  <cp:keywords/>
  <dc:description/>
  <cp:lastModifiedBy>Daniela Coimbra</cp:lastModifiedBy>
  <cp:revision>2</cp:revision>
  <dcterms:created xsi:type="dcterms:W3CDTF">2026-09-17T20:47:00Z</dcterms:created>
  <dcterms:modified xsi:type="dcterms:W3CDTF">2026-09-17T20:47:00Z</dcterms:modified>
</cp:coreProperties>
</file>